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30B" w:rsidRDefault="0018330B" w:rsidP="0018330B">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18330B" w:rsidRDefault="0018330B" w:rsidP="0018330B">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18330B" w:rsidRDefault="0018330B" w:rsidP="0018330B">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43.55pt;margin-top:.65pt;width:165.75pt;height:0;z-index:251660288" o:connectortype="straight"/>
        </w:pict>
      </w:r>
    </w:p>
    <w:p w:rsidR="0018330B" w:rsidRPr="00FC7ADA" w:rsidRDefault="0018330B" w:rsidP="0018330B">
      <w:pPr>
        <w:spacing w:after="0"/>
        <w:jc w:val="center"/>
        <w:rPr>
          <w:rFonts w:ascii="Times New Roman" w:hAnsi="Times New Roman"/>
          <w:b/>
          <w:bCs/>
          <w:sz w:val="32"/>
          <w:szCs w:val="32"/>
        </w:rPr>
      </w:pPr>
      <w:r w:rsidRPr="00FC7ADA">
        <w:rPr>
          <w:rFonts w:ascii="Times New Roman" w:hAnsi="Times New Roman"/>
          <w:b/>
          <w:bCs/>
          <w:sz w:val="32"/>
          <w:szCs w:val="32"/>
        </w:rPr>
        <w:t>BÁO CÁO SÁNG KIẾN</w:t>
      </w:r>
    </w:p>
    <w:p w:rsidR="0018330B" w:rsidRPr="0059299E" w:rsidRDefault="0018330B" w:rsidP="0018330B">
      <w:pPr>
        <w:spacing w:after="0"/>
        <w:jc w:val="center"/>
        <w:rPr>
          <w:rFonts w:ascii="Times New Roman" w:hAnsi="Times New Roman"/>
          <w:bCs/>
          <w:sz w:val="28"/>
          <w:szCs w:val="28"/>
          <w:vertAlign w:val="superscript"/>
        </w:rPr>
      </w:pPr>
      <w:r>
        <w:rPr>
          <w:rFonts w:ascii="Times New Roman" w:hAnsi="Times New Roman"/>
          <w:b/>
          <w:bCs/>
          <w:sz w:val="28"/>
          <w:szCs w:val="28"/>
        </w:rPr>
        <w:t>(Đề nghị công nhận sáng kiến kinh nghiệm)</w:t>
      </w:r>
    </w:p>
    <w:p w:rsidR="0018330B" w:rsidRPr="00206F11" w:rsidRDefault="0018330B" w:rsidP="0018330B">
      <w:pPr>
        <w:spacing w:after="0"/>
        <w:jc w:val="center"/>
        <w:rPr>
          <w:rFonts w:ascii="Times New Roman" w:hAnsi="Times New Roman"/>
          <w:b/>
          <w:bCs/>
          <w:sz w:val="16"/>
          <w:szCs w:val="16"/>
        </w:rPr>
      </w:pPr>
    </w:p>
    <w:p w:rsidR="0018330B" w:rsidRPr="009955BE" w:rsidRDefault="0018330B" w:rsidP="0018330B">
      <w:pPr>
        <w:spacing w:after="120"/>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18330B" w:rsidRPr="009955BE" w:rsidRDefault="0018330B" w:rsidP="0018330B">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Họ tên (Ghi đầy đủ bằng chữ in thường, không viết tắt):</w:t>
      </w:r>
      <w:r>
        <w:rPr>
          <w:rFonts w:ascii="Times New Roman" w:hAnsi="Times New Roman"/>
          <w:sz w:val="28"/>
          <w:szCs w:val="28"/>
        </w:rPr>
        <w:t xml:space="preserve"> Trương Thị Hồng</w:t>
      </w:r>
    </w:p>
    <w:p w:rsidR="0018330B" w:rsidRPr="009955BE" w:rsidRDefault="0018330B" w:rsidP="0018330B">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Sinh ngày, tháng, năm: </w:t>
      </w:r>
      <w:r>
        <w:rPr>
          <w:rFonts w:ascii="Times New Roman" w:hAnsi="Times New Roman"/>
          <w:sz w:val="28"/>
          <w:szCs w:val="28"/>
        </w:rPr>
        <w:t>19.02.1977</w:t>
      </w:r>
      <w:r w:rsidRPr="009955BE">
        <w:rPr>
          <w:rFonts w:ascii="Times New Roman" w:hAnsi="Times New Roman"/>
          <w:sz w:val="28"/>
          <w:szCs w:val="28"/>
        </w:rPr>
        <w:t>   Giới tính:</w:t>
      </w:r>
      <w:r>
        <w:rPr>
          <w:rFonts w:ascii="Times New Roman" w:hAnsi="Times New Roman"/>
          <w:sz w:val="28"/>
          <w:szCs w:val="28"/>
        </w:rPr>
        <w:t xml:space="preserve"> Nữ</w:t>
      </w:r>
    </w:p>
    <w:p w:rsidR="0018330B" w:rsidRPr="009955BE" w:rsidRDefault="0018330B" w:rsidP="0018330B">
      <w:pPr>
        <w:pStyle w:val="ListParagraph"/>
        <w:numPr>
          <w:ilvl w:val="0"/>
          <w:numId w:val="1"/>
        </w:numPr>
        <w:spacing w:after="120"/>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Pr>
          <w:rFonts w:ascii="Times New Roman" w:hAnsi="Times New Roman"/>
          <w:sz w:val="28"/>
          <w:szCs w:val="28"/>
        </w:rPr>
        <w:t xml:space="preserve"> Cử nhân ngữ văn</w:t>
      </w:r>
    </w:p>
    <w:p w:rsidR="0018330B" w:rsidRPr="009955BE" w:rsidRDefault="0018330B" w:rsidP="0018330B">
      <w:pPr>
        <w:pStyle w:val="ListParagraph"/>
        <w:numPr>
          <w:ilvl w:val="0"/>
          <w:numId w:val="1"/>
        </w:numPr>
        <w:spacing w:after="120"/>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Pr>
          <w:rFonts w:ascii="Times New Roman" w:hAnsi="Times New Roman"/>
          <w:sz w:val="28"/>
          <w:szCs w:val="28"/>
        </w:rPr>
        <w:t xml:space="preserve"> giảng viên môn ngữ văn</w:t>
      </w:r>
    </w:p>
    <w:p w:rsidR="0018330B" w:rsidRPr="0059299E" w:rsidRDefault="0018330B" w:rsidP="0018330B">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Khoa Khoa học cơ bản </w:t>
      </w:r>
    </w:p>
    <w:p w:rsidR="0018330B" w:rsidRDefault="0018330B" w:rsidP="0018330B">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r w:rsidRPr="008F1F02">
        <w:rPr>
          <w:rFonts w:ascii="Times New Roman" w:hAnsi="Times New Roman"/>
          <w:b/>
          <w:bCs/>
          <w:sz w:val="28"/>
          <w:szCs w:val="28"/>
        </w:rPr>
        <w:t>:</w:t>
      </w:r>
    </w:p>
    <w:p w:rsidR="0018330B" w:rsidRDefault="0018330B" w:rsidP="0018330B">
      <w:pPr>
        <w:pStyle w:val="ListParagraph"/>
        <w:numPr>
          <w:ilvl w:val="0"/>
          <w:numId w:val="3"/>
        </w:numPr>
        <w:spacing w:after="120"/>
        <w:jc w:val="both"/>
        <w:rPr>
          <w:rFonts w:ascii="Times New Roman" w:hAnsi="Times New Roman"/>
          <w:b/>
          <w:bCs/>
          <w:sz w:val="28"/>
          <w:szCs w:val="28"/>
        </w:rPr>
      </w:pPr>
      <w:r w:rsidRPr="003473D6">
        <w:rPr>
          <w:rFonts w:ascii="Times New Roman" w:hAnsi="Times New Roman"/>
          <w:b/>
          <w:bCs/>
          <w:sz w:val="28"/>
          <w:szCs w:val="28"/>
        </w:rPr>
        <w:t>Tình hình thực trạng, trước khi có sáng kiế</w:t>
      </w:r>
      <w:r>
        <w:rPr>
          <w:rFonts w:ascii="Times New Roman" w:hAnsi="Times New Roman"/>
          <w:b/>
          <w:bCs/>
          <w:sz w:val="28"/>
          <w:szCs w:val="28"/>
        </w:rPr>
        <w:t>n:</w:t>
      </w:r>
    </w:p>
    <w:p w:rsidR="0018330B" w:rsidRDefault="0018330B" w:rsidP="0018330B">
      <w:pPr>
        <w:spacing w:line="360" w:lineRule="auto"/>
        <w:ind w:firstLine="426"/>
        <w:jc w:val="both"/>
        <w:rPr>
          <w:rFonts w:ascii="Times New Roman" w:hAnsi="Times New Roman"/>
          <w:sz w:val="28"/>
          <w:szCs w:val="28"/>
        </w:rPr>
      </w:pPr>
      <w:r>
        <w:rPr>
          <w:rFonts w:ascii="Times New Roman" w:hAnsi="Times New Roman"/>
          <w:sz w:val="28"/>
          <w:szCs w:val="28"/>
        </w:rPr>
        <w:t xml:space="preserve">Giáo dục đạo đức, kỷ luật cho học sinh, sinh viên bậc Trung cấp và Cao đẳng nghề là công việc vô cùng nan giải đối với đội ngũ cán bộ giáo viên, đặc biệt là đối với người giáo viên chủ nhiệm lớp. Hiện nay, đạo đức của học sinh có chiều hướng sa sút, một bộ phận không nhỏ học sinh có những biểu hiện chưa ngoan trong học tập và rèn luyện đạo đức, kỷ luật. Thậm chí ở một số nhà trường trong cả nước có tội phạm giết người hoặc gây thương tích cho người khác là học sinh. Đó là trình trạng báo động chung hiện nay. </w:t>
      </w:r>
    </w:p>
    <w:p w:rsidR="0018330B" w:rsidRPr="000640ED" w:rsidRDefault="0018330B" w:rsidP="0018330B">
      <w:pPr>
        <w:pStyle w:val="ListParagraph"/>
        <w:numPr>
          <w:ilvl w:val="0"/>
          <w:numId w:val="3"/>
        </w:numPr>
        <w:spacing w:after="120"/>
        <w:ind w:left="0" w:firstLine="360"/>
        <w:jc w:val="both"/>
        <w:rPr>
          <w:rFonts w:ascii="Times New Roman" w:hAnsi="Times New Roman"/>
          <w:b/>
          <w:bCs/>
          <w:sz w:val="28"/>
          <w:szCs w:val="28"/>
        </w:rPr>
      </w:pPr>
      <w:r w:rsidRPr="000640ED">
        <w:rPr>
          <w:rFonts w:ascii="Times New Roman" w:hAnsi="Times New Roman"/>
          <w:b/>
          <w:bCs/>
          <w:sz w:val="28"/>
          <w:szCs w:val="28"/>
        </w:rPr>
        <w:t xml:space="preserve">Những yếu tố khách quan, chủ quan trong việc </w:t>
      </w:r>
      <w:r>
        <w:rPr>
          <w:rFonts w:ascii="Times New Roman" w:hAnsi="Times New Roman"/>
          <w:b/>
          <w:bCs/>
          <w:sz w:val="28"/>
          <w:szCs w:val="28"/>
        </w:rPr>
        <w:t xml:space="preserve">hình thành </w:t>
      </w:r>
      <w:r w:rsidRPr="000640ED">
        <w:rPr>
          <w:rFonts w:ascii="Times New Roman" w:hAnsi="Times New Roman"/>
          <w:b/>
          <w:bCs/>
          <w:sz w:val="28"/>
          <w:szCs w:val="28"/>
        </w:rPr>
        <w:t>sáng kiến, thực hiện nhiệm vụ công tác</w:t>
      </w:r>
      <w:r>
        <w:rPr>
          <w:rFonts w:ascii="Times New Roman" w:hAnsi="Times New Roman"/>
          <w:b/>
          <w:bCs/>
          <w:sz w:val="28"/>
          <w:szCs w:val="28"/>
        </w:rPr>
        <w:t xml:space="preserve"> chủ nhiệm lớp.</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Qua thực tế đã từng giảng dạy, làm công tác chủ nhiệm và công tác Đoàn ở trường Trung học phổ thông cở sở Lý Tự Trọng thuộc Trường Cao đẳng kỹ thuật Lý Tự Trọng TP. HCM (từ năm 2006 đến năm 2010), tôi nhận thấy việc giáo dục học sinh nói chung và giáo dục học sinh ý thức kỷ luật cho học sinh ở lớp chủ nhiệm nói riêng vô cùng khó khăn về mọi mặt. Tôi từng băn khoăn, trăn trở: Do đâu mà số học sinh thiếu ý thức kỷ luật ở các lớp có chiều hướng tăng? Các kinh nghiệm, các biện pháp tôi đã và đang giáo dục học sinh lớp chủ nhiệm đã thực sự  hiệu quả? Với tình hình chung hiện nay, phải xử trí thế nào để đạt được mục  tiêu hình thành nhân cách học sinh toàn diện về  Đức - Trí - Thể - Mỹ?</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lastRenderedPageBreak/>
        <w:t>Những năm gần đây, về lý luận cũng như thực tế đã có nhiều nghiên cứu về vấn đề giáo dục học sinh chưa có ý thức kỷ luật. Tuy nhiên, hiện tại vẫn chưa có sự nghiên cứu đầy đủ để tạo ra sự định hướng thống nhất về hình thức, biện pháp giáo dục có hiệu quả.</w:t>
      </w:r>
    </w:p>
    <w:p w:rsidR="0018330B" w:rsidRPr="00AB3205"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Xuất phát từ tình hình thực tế của nhà trường nói chung, của lớp chủ nhiệm nói riêng, tôi trình bày một vài kinh nghiệm về phương pháp giáo dục học sinh còn thiếu ý thức kỷ luật ở lớp chủ nhiệm mà bản thân đã tích lũy được trong quá trình công tác và học hỏi từ đồng nghiệp. Xin được trao đổi cùng đồng nghiệp với mong ước được góp phần vào việc giảm dần số lượng học sinh chưa ngoan, nâng cao hiệu quả đào tạo của nhà trường.</w:t>
      </w:r>
    </w:p>
    <w:p w:rsidR="0018330B" w:rsidRDefault="0018330B" w:rsidP="0018330B">
      <w:pPr>
        <w:pStyle w:val="ListParagraph"/>
        <w:numPr>
          <w:ilvl w:val="0"/>
          <w:numId w:val="3"/>
        </w:numPr>
        <w:spacing w:after="120"/>
        <w:ind w:left="0" w:firstLine="360"/>
        <w:jc w:val="both"/>
        <w:rPr>
          <w:rFonts w:ascii="Times New Roman" w:hAnsi="Times New Roman"/>
          <w:b/>
          <w:bCs/>
          <w:sz w:val="28"/>
          <w:szCs w:val="28"/>
        </w:rPr>
      </w:pPr>
      <w:r w:rsidRPr="00AB3205">
        <w:rPr>
          <w:rFonts w:ascii="Times New Roman" w:hAnsi="Times New Roman"/>
          <w:b/>
          <w:bCs/>
          <w:sz w:val="28"/>
          <w:szCs w:val="28"/>
        </w:rPr>
        <w:t xml:space="preserve">Tên sáng kiến kinh nghiệm: </w:t>
      </w:r>
    </w:p>
    <w:p w:rsidR="0018330B" w:rsidRPr="00EE5D8F" w:rsidRDefault="0018330B" w:rsidP="0018330B">
      <w:pPr>
        <w:spacing w:after="120" w:line="240" w:lineRule="auto"/>
        <w:ind w:firstLine="561"/>
        <w:jc w:val="both"/>
        <w:rPr>
          <w:rFonts w:ascii="Times New Roman" w:hAnsi="Times New Roman"/>
          <w:b/>
          <w:i/>
          <w:sz w:val="28"/>
          <w:szCs w:val="28"/>
        </w:rPr>
      </w:pPr>
      <w:r w:rsidRPr="00EE5D8F">
        <w:rPr>
          <w:rFonts w:ascii="Times New Roman" w:hAnsi="Times New Roman"/>
          <w:b/>
          <w:i/>
          <w:sz w:val="28"/>
          <w:szCs w:val="28"/>
        </w:rPr>
        <w:t>Kinh nghiệm trong công tác chủ nhiệm về việc giáo dục ý thức kỷ luật học sinh bậc Trung cấp và Cao đẳng nghề</w:t>
      </w:r>
      <w:r>
        <w:rPr>
          <w:rFonts w:ascii="Times New Roman" w:hAnsi="Times New Roman"/>
          <w:b/>
          <w:i/>
          <w:sz w:val="28"/>
          <w:szCs w:val="28"/>
        </w:rPr>
        <w:t>.</w:t>
      </w:r>
    </w:p>
    <w:p w:rsidR="0018330B" w:rsidRDefault="0018330B" w:rsidP="0018330B">
      <w:pPr>
        <w:pStyle w:val="ListParagraph"/>
        <w:numPr>
          <w:ilvl w:val="0"/>
          <w:numId w:val="3"/>
        </w:numPr>
        <w:spacing w:after="120"/>
        <w:jc w:val="both"/>
        <w:rPr>
          <w:rFonts w:ascii="Times New Roman" w:hAnsi="Times New Roman"/>
          <w:b/>
          <w:bCs/>
          <w:sz w:val="28"/>
          <w:szCs w:val="28"/>
        </w:rPr>
      </w:pPr>
      <w:r w:rsidRPr="00417881">
        <w:rPr>
          <w:rFonts w:ascii="Times New Roman" w:hAnsi="Times New Roman"/>
          <w:b/>
          <w:bCs/>
          <w:sz w:val="28"/>
          <w:szCs w:val="28"/>
        </w:rPr>
        <w:t>Nội dung của sáng kiến</w:t>
      </w:r>
    </w:p>
    <w:p w:rsidR="0018330B" w:rsidRDefault="0018330B" w:rsidP="0018330B">
      <w:pPr>
        <w:pStyle w:val="ListParagraph"/>
        <w:numPr>
          <w:ilvl w:val="1"/>
          <w:numId w:val="3"/>
        </w:numPr>
        <w:spacing w:after="80"/>
        <w:jc w:val="both"/>
        <w:rPr>
          <w:rFonts w:ascii="Times New Roman" w:hAnsi="Times New Roman"/>
          <w:b/>
          <w:bCs/>
          <w:sz w:val="28"/>
          <w:szCs w:val="28"/>
        </w:rPr>
      </w:pPr>
      <w:r>
        <w:rPr>
          <w:rFonts w:ascii="Times New Roman" w:hAnsi="Times New Roman"/>
          <w:b/>
          <w:bCs/>
          <w:sz w:val="28"/>
          <w:szCs w:val="28"/>
        </w:rPr>
        <w:t>. Cơ sở lý luận</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Giáo dục đạo đức, kỷ luật học sinh là một quá trình tác động có mục đích, có kế hoạch đến học sinh nhằm hình thành và bồi dưỡng về hành vi, thói quen, đạo đức, hình thành những nét tính cách của con người mới phù hợp mục đích giáo dục.</w:t>
      </w:r>
    </w:p>
    <w:p w:rsidR="0018330B" w:rsidRPr="00506C55"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Giáo dục đạo đức học sinh đặc biệt giáo dục ý thức kỷ luật cho  học sinh có vị trí hàng đầu trong toàn bộ công tác giáo dục ở nhà trường. Bác Hồ đã dạy: “Dạy cũng như học phải biết chú trọng cả đức lẫn tài. Đức là đạo đức cách mạng. Đó là cái gốc rất quan trọng”. Do vậy, giáo dục ý thức kỷ luật cho học sinh giữ vị trí then chốt trong nhà trường. Công tác giáo dục đạo đức tốt sẽ là cơ sở để nâng cao giáo dục ý thức kỷ luật và giáo dục toàn diện cho học sinh bậc Trung cấp và Cao đẳng nghề.</w:t>
      </w:r>
    </w:p>
    <w:p w:rsidR="0018330B" w:rsidRPr="00506C55" w:rsidRDefault="0018330B" w:rsidP="0018330B">
      <w:pPr>
        <w:pStyle w:val="ListParagraph"/>
        <w:numPr>
          <w:ilvl w:val="1"/>
          <w:numId w:val="3"/>
        </w:numPr>
        <w:spacing w:after="120"/>
        <w:jc w:val="both"/>
        <w:rPr>
          <w:rFonts w:ascii="Times New Roman" w:hAnsi="Times New Roman"/>
          <w:b/>
          <w:bCs/>
          <w:sz w:val="28"/>
          <w:szCs w:val="28"/>
        </w:rPr>
      </w:pPr>
      <w:r>
        <w:rPr>
          <w:rFonts w:ascii="Times New Roman" w:hAnsi="Times New Roman"/>
          <w:b/>
          <w:bCs/>
          <w:sz w:val="28"/>
          <w:szCs w:val="28"/>
        </w:rPr>
        <w:t xml:space="preserve">. </w:t>
      </w:r>
      <w:r w:rsidRPr="006C103F">
        <w:rPr>
          <w:rFonts w:ascii="Times New Roman" w:hAnsi="Times New Roman"/>
          <w:b/>
          <w:sz w:val="28"/>
          <w:szCs w:val="28"/>
        </w:rPr>
        <w:t>Thực trạng của vấn đề</w:t>
      </w:r>
    </w:p>
    <w:p w:rsidR="0018330B" w:rsidRDefault="0018330B" w:rsidP="0018330B">
      <w:pPr>
        <w:spacing w:line="360" w:lineRule="auto"/>
        <w:ind w:firstLine="561"/>
        <w:jc w:val="both"/>
        <w:rPr>
          <w:rFonts w:ascii="Times New Roman" w:hAnsi="Times New Roman"/>
          <w:sz w:val="28"/>
          <w:szCs w:val="28"/>
        </w:rPr>
      </w:pPr>
      <w:r w:rsidRPr="009803E4">
        <w:rPr>
          <w:rFonts w:ascii="Times New Roman" w:hAnsi="Times New Roman"/>
          <w:sz w:val="28"/>
          <w:szCs w:val="28"/>
        </w:rPr>
        <w:t xml:space="preserve">Đất nước ta </w:t>
      </w:r>
      <w:r>
        <w:rPr>
          <w:rFonts w:ascii="Times New Roman" w:hAnsi="Times New Roman"/>
          <w:sz w:val="28"/>
          <w:szCs w:val="28"/>
        </w:rPr>
        <w:t xml:space="preserve">đang trong giai đoạn Công nghiệp hóa - Hiện đại hóa, xã hội ngày một phát triển mạnh mẽ, cuộc sống ngày một hiện đại với bao sự đổi mới. </w:t>
      </w:r>
      <w:r>
        <w:rPr>
          <w:rFonts w:ascii="Times New Roman" w:hAnsi="Times New Roman"/>
          <w:sz w:val="28"/>
          <w:szCs w:val="28"/>
        </w:rPr>
        <w:lastRenderedPageBreak/>
        <w:t>Đặc biệt, đời sống văn hóa, tinh thần được nâng lên với những tiến bộ của công nghệ thông tin toàn cầu.</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Song song với những sự phát triển đó, tình hình đạo đức của học sinh ở các tỉnh, thành nói chung và của học sinh ở trường Trung cấp, Cao đẳng nghề nói riêng cũng có nhiều biến động.</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Năm học 2015 - 2016, Trường Cao đẳng Kỹ thuật Lý Tự Trọng Thành phố Hồ Chí Minh đã xét tuyển đáp ứng được yêu cầu đào tạo. Bên cạnh đó, vẫn có một bộ phận không nhỏ học sinh chưa ngoan, biểu hiện của sự chưa ngoan ở các em vô cùng phức tạp và đa dạng: Nói tục, chửi thề, không vâng lời cha mẹ, thầy cô, không trung thực, trốn học để chơi game online, gây gỗ đánh nhau, vô lễ với người lớn, luôn có nguy cơ bỏ học, xem thường nội quy trường lớp,…</w:t>
      </w:r>
    </w:p>
    <w:p w:rsidR="0018330B" w:rsidRDefault="0018330B" w:rsidP="0018330B">
      <w:pPr>
        <w:spacing w:line="360" w:lineRule="auto"/>
        <w:ind w:firstLine="561"/>
        <w:jc w:val="both"/>
        <w:rPr>
          <w:rFonts w:ascii="Times New Roman" w:hAnsi="Times New Roman"/>
          <w:sz w:val="28"/>
          <w:szCs w:val="28"/>
        </w:rPr>
      </w:pPr>
      <w:r w:rsidRPr="002663AF">
        <w:rPr>
          <w:rFonts w:ascii="Times New Roman" w:hAnsi="Times New Roman"/>
          <w:sz w:val="28"/>
          <w:szCs w:val="28"/>
        </w:rPr>
        <w:t>Xét về tâm sinh lý lứa tuổi học sinh Trung cấp và Cao đẳng nghề hầu hết các em vừa rời ghế nhà trường Trung học cơ sở ở lứa tuổi 15-16</w:t>
      </w:r>
      <w:r>
        <w:rPr>
          <w:rFonts w:ascii="Times New Roman" w:hAnsi="Times New Roman"/>
          <w:sz w:val="28"/>
          <w:szCs w:val="28"/>
        </w:rPr>
        <w:t xml:space="preserve">. Đây </w:t>
      </w:r>
      <w:r w:rsidRPr="002663AF">
        <w:rPr>
          <w:rFonts w:ascii="Times New Roman" w:hAnsi="Times New Roman"/>
          <w:sz w:val="28"/>
          <w:szCs w:val="28"/>
        </w:rPr>
        <w:t xml:space="preserve">là lứa tuổi </w:t>
      </w:r>
      <w:r w:rsidRPr="002663AF">
        <w:rPr>
          <w:rFonts w:ascii="Times New Roman" w:hAnsi="Times New Roman"/>
          <w:sz w:val="28"/>
          <w:szCs w:val="28"/>
          <w:shd w:val="clear" w:color="auto" w:fill="FFFFFF"/>
        </w:rPr>
        <w:t xml:space="preserve">chuyển tiếp giữa trẻ con và người lớn.  Lứa tuổi này nổi tiếng là bướng, khó dạy và vô kỷ luật, đòi hỏi các nhà giáo dục và các bậc </w:t>
      </w:r>
      <w:r>
        <w:rPr>
          <w:rFonts w:ascii="Times New Roman" w:hAnsi="Times New Roman"/>
          <w:sz w:val="28"/>
          <w:szCs w:val="28"/>
          <w:shd w:val="clear" w:color="auto" w:fill="FFFFFF"/>
        </w:rPr>
        <w:t>sinh thành</w:t>
      </w:r>
      <w:r w:rsidRPr="002663AF">
        <w:rPr>
          <w:rFonts w:ascii="Times New Roman" w:hAnsi="Times New Roman"/>
          <w:sz w:val="28"/>
          <w:szCs w:val="28"/>
          <w:shd w:val="clear" w:color="auto" w:fill="FFFFFF"/>
        </w:rPr>
        <w:t xml:space="preserve"> phải hết mực lạc quan, khéo léo và thạo tâm lý</w:t>
      </w:r>
      <w:r>
        <w:rPr>
          <w:rFonts w:ascii="Times New Roman" w:hAnsi="Times New Roman"/>
          <w:sz w:val="28"/>
          <w:szCs w:val="28"/>
        </w:rPr>
        <w:t xml:space="preserve">; các em </w:t>
      </w:r>
      <w:r w:rsidRPr="002663AF">
        <w:rPr>
          <w:rFonts w:ascii="Times New Roman" w:hAnsi="Times New Roman"/>
          <w:sz w:val="28"/>
          <w:szCs w:val="28"/>
        </w:rPr>
        <w:t>vừa</w:t>
      </w:r>
      <w:r>
        <w:rPr>
          <w:rFonts w:ascii="Times New Roman" w:hAnsi="Times New Roman"/>
          <w:sz w:val="28"/>
          <w:szCs w:val="28"/>
        </w:rPr>
        <w:t xml:space="preserve"> hiếu động vừa hiếu thắng, nhiều nông nổi do sự phát triển tâm sinh lý chưa hoàn chỉnh, là lứa tuổi đang trong quá trình hình thành và phát triển nhân cách. Quá trình hình thành cái mới diễn ra không đồng đều ở các mặt trong mỗi cá nhân các em.</w:t>
      </w:r>
    </w:p>
    <w:p w:rsidR="0018330B" w:rsidRPr="00EE4B64"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Ở góc độ chủ quan và khách quan, học sinh chưa ngoan, thiếu ý thức kỷ luật do chịu ảnh hưởng từ những nguyên nhân sau:</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Một số gia đình học sinh sống bằng nghề buôn bán nhỏ, kinh tế chậm phát triển, nhiều cha mẹ học sinh phải đi làm ăn xa, để con em tự quản lý gia đình.</w:t>
      </w:r>
      <w:r w:rsidRPr="002821C4">
        <w:rPr>
          <w:rFonts w:ascii="Times New Roman" w:hAnsi="Times New Roman"/>
          <w:sz w:val="28"/>
          <w:szCs w:val="28"/>
        </w:rPr>
        <w:t xml:space="preserve"> </w:t>
      </w:r>
      <w:r>
        <w:rPr>
          <w:rFonts w:ascii="Times New Roman" w:hAnsi="Times New Roman"/>
          <w:sz w:val="28"/>
          <w:szCs w:val="28"/>
        </w:rPr>
        <w:t>Một số khác các em đến từ các tỉnh lân cận sống nhờ người thân, không được cha mẹ trực tiếp dạy bảo, hướng dẫn.</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Sự phát triển của mạng Internet và các web xã hội không lành mạnh, độc hại; nhiều điểm chat, chơi game online mọc lên ở lân cận trường học và trên đường đi học của nhiều học sinh.</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lastRenderedPageBreak/>
        <w:t>Nhiều bậc cha mẹ hoặc phải lo làm ăn do kinh tế còn khó khăn hoặc mãi lo làm giàu mà vô tình quên đi việc giáo dục đạo đức cho con, đẩy hết trách nhiệm về phía nhà trường.</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Một số gia đình phụ huynh có điều kiện nhưng lại nuông chiều con quá mức.</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Một số học sinh có cha mẹ bất hòa hoặc cha mẹ li thân, li dị, hoặc cha (mẹ) có vợ (chồng) khác,…</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Một số học sinh kết bạn và đi chơi với các thanh thiếu niên hư hỏng ở bên ngoài nhà trường cộng với sự tác động của những tiêu cực xã hội.</w:t>
      </w:r>
    </w:p>
    <w:p w:rsidR="0018330B" w:rsidRPr="003B5871" w:rsidRDefault="0018330B" w:rsidP="0018330B">
      <w:pPr>
        <w:numPr>
          <w:ilvl w:val="1"/>
          <w:numId w:val="3"/>
        </w:numPr>
        <w:spacing w:line="360" w:lineRule="auto"/>
        <w:jc w:val="both"/>
        <w:rPr>
          <w:rFonts w:ascii="Times New Roman" w:hAnsi="Times New Roman"/>
          <w:b/>
          <w:sz w:val="28"/>
          <w:szCs w:val="28"/>
        </w:rPr>
      </w:pPr>
      <w:r>
        <w:rPr>
          <w:rFonts w:ascii="Times New Roman" w:hAnsi="Times New Roman"/>
          <w:b/>
          <w:sz w:val="28"/>
          <w:szCs w:val="28"/>
        </w:rPr>
        <w:t xml:space="preserve"> Các biện pháp tiến hành:</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Xuất phát từ việc nghiên cứu về chức năng và nhiệm vụ của người giáo viên chủ nhiệm kết hợp với những kinh nghiệm đã tích lũy cùng với những hiểu biết về học sinh, đặc biệt là học sinh còn thiếu ý thức kỷ luật, đồng thời kết hợp việc khảo sát học sinh, tôi đã đúc kết được một số phương pháp giáo dục học sinh chưa ý thức kỷ luật ở lớp chủ nhiệm. Áp dụng từng bước các phương pháp sau đây vào thực tiễn, tôi đã thu được những kết quả khá khả quan.</w:t>
      </w:r>
    </w:p>
    <w:p w:rsidR="0018330B" w:rsidRPr="000F2D25" w:rsidRDefault="0018330B" w:rsidP="0018330B">
      <w:pPr>
        <w:spacing w:line="360" w:lineRule="auto"/>
        <w:ind w:firstLine="561"/>
        <w:jc w:val="both"/>
        <w:rPr>
          <w:rFonts w:ascii="Times New Roman" w:hAnsi="Times New Roman"/>
          <w:b/>
          <w:sz w:val="28"/>
          <w:szCs w:val="28"/>
        </w:rPr>
      </w:pPr>
      <w:r w:rsidRPr="000F2D25">
        <w:rPr>
          <w:rFonts w:ascii="Times New Roman" w:hAnsi="Times New Roman"/>
          <w:b/>
          <w:sz w:val="28"/>
          <w:szCs w:val="28"/>
        </w:rPr>
        <w:t>4.3.1 Tìm hiểu từng đối tượng học sinh:</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Người giáo viên chủ nhiệm phải nắm rõ được tình hình của lớp thông qua:</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 Sơ yếu lý lịch mà nhà trường yêu cầu học sinh ghi đầu năm.</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 Hình thành phiếu khảo sát học sinh, chú ý cảm tưởng của từng học sinh.</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 Thực hiện sơ đồ chỗ ngồi của học sinh để tại bàn giáo viên</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 Thực hiện sổ nhận xét lớp học của giáo viên bộ môn,</w:t>
      </w:r>
      <w:r w:rsidRPr="000F2D25">
        <w:rPr>
          <w:rFonts w:ascii="Times New Roman" w:hAnsi="Times New Roman"/>
          <w:sz w:val="28"/>
          <w:szCs w:val="28"/>
        </w:rPr>
        <w:t xml:space="preserve"> </w:t>
      </w:r>
      <w:r>
        <w:rPr>
          <w:rFonts w:ascii="Times New Roman" w:hAnsi="Times New Roman"/>
          <w:sz w:val="28"/>
          <w:szCs w:val="28"/>
        </w:rPr>
        <w:t>giáo viên bộ môn sẽ ghi chép, nhận xét sau mỗi tiết học về tình hình của lớp. Sổ ghi chép này giao cho lớp trưởng quản lý, sau cuối mỗi buổi học giáo viên chủ nhiệm sẽ xem lại và theo dõi cũng như đưa ra biện pháp xử lý học sinh vi phạm.</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lastRenderedPageBreak/>
        <w:t>- Tranh thủ gặp gỡ, trao đổi với học sinh trong các buổi tổ chức lễ của nhà trường, gặp riêng đối với các em có dấu hiệu vi phạm kỷ luật.</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Việc làm này để bước đầu tìm hiểu, phát hiện các học sinh cốt cán cũng như học sinh chưa ngoan. Từ đó có thể kiện toàn đội ngũ Cán bộ lớp và phát huy các mặt mạnh, mặt yếu của lớp.</w:t>
      </w:r>
    </w:p>
    <w:p w:rsidR="0018330B" w:rsidRPr="006402BA" w:rsidRDefault="0018330B" w:rsidP="0018330B">
      <w:pPr>
        <w:spacing w:line="360" w:lineRule="auto"/>
        <w:ind w:firstLine="561"/>
        <w:jc w:val="both"/>
        <w:rPr>
          <w:rFonts w:ascii="Times New Roman" w:hAnsi="Times New Roman"/>
          <w:b/>
          <w:sz w:val="28"/>
          <w:szCs w:val="28"/>
        </w:rPr>
      </w:pPr>
      <w:r w:rsidRPr="006402BA">
        <w:rPr>
          <w:rFonts w:ascii="Times New Roman" w:hAnsi="Times New Roman"/>
          <w:b/>
          <w:sz w:val="28"/>
          <w:szCs w:val="28"/>
        </w:rPr>
        <w:t xml:space="preserve">4.3.2. Lập kế hoạch </w:t>
      </w:r>
      <w:r>
        <w:rPr>
          <w:rFonts w:ascii="Times New Roman" w:hAnsi="Times New Roman"/>
          <w:b/>
          <w:sz w:val="28"/>
          <w:szCs w:val="28"/>
        </w:rPr>
        <w:t xml:space="preserve">hoạt động </w:t>
      </w:r>
      <w:r w:rsidRPr="006402BA">
        <w:rPr>
          <w:rFonts w:ascii="Times New Roman" w:hAnsi="Times New Roman"/>
          <w:b/>
          <w:sz w:val="28"/>
          <w:szCs w:val="28"/>
        </w:rPr>
        <w:t>cho lớp:</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Giáo viên chủ nhiệm cùng Cán bộ lớp lập kế hoạch hoạt động của lớp và sau đó phổ biến thông qua buổi sinh hoạt lớp. Cụ thể là nội dung thi đua của các tổ trong lớp, việc thực hiện nội quy của lớp, quyền và nhiệm vụ của mỗi cá nhân, phát động phong trào thi đua (có sơ kết, tổng kết ở cuối mỗi học kỳ). Các nội dung này bám sát vào nội quy của trường và các nội dung thi đua của Đoàn thanh niên xoay quanh việc thực hiện đồng phục, thực hiện nội quy trường lớp, rèn luyện tác phong, ngôn phong …</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Sau khi hoàn chỉnh kế hoạch, giáo viên chủ nhiệm phổ biến và hướng dẫn Cán bộ lớp cách làm việc, cách quản lý tổ viên của tổ mình. Nêu rõ nhiệm vụ của từng thành viên trong Cán bộ lớp từ lớp trưởng, lớp phó học tập, lớp phó trật tự, lớp phó văn thể mỹ đến các tổ trưởng. Nội dung hoạt động này cần phổ biến trước tập thể lớp nhằm thể hiện tính công khai, dân chủ trước học sinh. Mặt khác, còn nhằm đưa tập thể lớp vào ổn định nề nếp và hơn hết là nhằm giúp các học sinh chưa ý thức kỷ luật phần nào nhận thức được vai trò, nhiệm vụ của mình trong tập thể lớp để từ đó có những hành vi phù hợp hay chỉ mới là ý nghĩ vừa được manh nha.</w:t>
      </w:r>
    </w:p>
    <w:p w:rsidR="0018330B" w:rsidRPr="006402BA" w:rsidRDefault="0018330B" w:rsidP="0018330B">
      <w:pPr>
        <w:spacing w:line="360" w:lineRule="auto"/>
        <w:ind w:firstLine="561"/>
        <w:jc w:val="both"/>
        <w:rPr>
          <w:rFonts w:ascii="Times New Roman" w:hAnsi="Times New Roman"/>
          <w:b/>
          <w:sz w:val="28"/>
          <w:szCs w:val="28"/>
        </w:rPr>
      </w:pPr>
      <w:r w:rsidRPr="006402BA">
        <w:rPr>
          <w:rFonts w:ascii="Times New Roman" w:hAnsi="Times New Roman"/>
          <w:b/>
          <w:sz w:val="28"/>
          <w:szCs w:val="28"/>
        </w:rPr>
        <w:t xml:space="preserve">4.3.3. Lập kế hoạch giáo dục học sinh </w:t>
      </w:r>
      <w:r>
        <w:rPr>
          <w:rFonts w:ascii="Times New Roman" w:hAnsi="Times New Roman"/>
          <w:b/>
          <w:sz w:val="28"/>
          <w:szCs w:val="28"/>
        </w:rPr>
        <w:t>chưa ý thức kỷ luật</w:t>
      </w:r>
      <w:r w:rsidRPr="006402BA">
        <w:rPr>
          <w:rFonts w:ascii="Times New Roman" w:hAnsi="Times New Roman"/>
          <w:b/>
          <w:sz w:val="28"/>
          <w:szCs w:val="28"/>
        </w:rPr>
        <w:t>:</w:t>
      </w:r>
    </w:p>
    <w:p w:rsidR="0018330B" w:rsidRDefault="0018330B" w:rsidP="0018330B">
      <w:pPr>
        <w:spacing w:line="360" w:lineRule="auto"/>
        <w:ind w:firstLine="561"/>
        <w:jc w:val="both"/>
        <w:rPr>
          <w:rFonts w:ascii="Times New Roman" w:hAnsi="Times New Roman"/>
          <w:sz w:val="28"/>
          <w:szCs w:val="28"/>
        </w:rPr>
      </w:pPr>
      <w:r>
        <w:rPr>
          <w:rFonts w:ascii="Times New Roman" w:hAnsi="Times New Roman"/>
          <w:sz w:val="28"/>
          <w:szCs w:val="28"/>
        </w:rPr>
        <w:t xml:space="preserve">Trên cơ sở lý luận, sau khi đã thực hiện được 2 bước nói trên giáo viên chủ nhiệm vừa vạch ra vừa thực hiện kế hoạch tiếp theo tùy tình hình diễn biến của </w:t>
      </w:r>
    </w:p>
    <w:p w:rsidR="0018330B" w:rsidRDefault="0018330B" w:rsidP="0018330B">
      <w:pPr>
        <w:spacing w:line="360" w:lineRule="auto"/>
        <w:jc w:val="both"/>
        <w:rPr>
          <w:rFonts w:ascii="Times New Roman" w:hAnsi="Times New Roman"/>
          <w:sz w:val="28"/>
          <w:szCs w:val="28"/>
        </w:rPr>
      </w:pPr>
      <w:r>
        <w:rPr>
          <w:rFonts w:ascii="Times New Roman" w:hAnsi="Times New Roman"/>
          <w:sz w:val="28"/>
          <w:szCs w:val="28"/>
        </w:rPr>
        <w:t>các học sinh thiếu ý thức kỷ luật. Chú ý tập trung vào những việc sau:</w:t>
      </w:r>
    </w:p>
    <w:p w:rsidR="0018330B" w:rsidRDefault="0018330B" w:rsidP="0018330B">
      <w:pPr>
        <w:spacing w:line="360" w:lineRule="auto"/>
        <w:jc w:val="both"/>
        <w:rPr>
          <w:rFonts w:ascii="Times New Roman" w:hAnsi="Times New Roman"/>
          <w:b/>
          <w:i/>
          <w:sz w:val="28"/>
          <w:szCs w:val="28"/>
        </w:rPr>
      </w:pPr>
    </w:p>
    <w:p w:rsidR="0018330B" w:rsidRDefault="0018330B" w:rsidP="0018330B">
      <w:pPr>
        <w:spacing w:line="360" w:lineRule="auto"/>
        <w:ind w:firstLine="748"/>
        <w:jc w:val="both"/>
        <w:rPr>
          <w:rFonts w:ascii="Times New Roman" w:hAnsi="Times New Roman"/>
          <w:i/>
          <w:sz w:val="28"/>
          <w:szCs w:val="28"/>
        </w:rPr>
      </w:pPr>
      <w:r>
        <w:rPr>
          <w:rFonts w:ascii="Times New Roman" w:hAnsi="Times New Roman"/>
          <w:i/>
          <w:sz w:val="28"/>
          <w:szCs w:val="28"/>
        </w:rPr>
        <w:lastRenderedPageBreak/>
        <w:t>a) Cần nắm rõ số lượng học sinh hay vi phạm kỷ luật của lớp.</w:t>
      </w:r>
    </w:p>
    <w:p w:rsidR="0018330B" w:rsidRDefault="0018330B" w:rsidP="0018330B">
      <w:pPr>
        <w:spacing w:line="360" w:lineRule="auto"/>
        <w:ind w:firstLine="748"/>
        <w:jc w:val="both"/>
        <w:rPr>
          <w:rFonts w:ascii="Times New Roman" w:hAnsi="Times New Roman"/>
          <w:sz w:val="28"/>
          <w:szCs w:val="28"/>
        </w:rPr>
      </w:pPr>
      <w:r>
        <w:rPr>
          <w:rFonts w:ascii="Times New Roman" w:hAnsi="Times New Roman"/>
          <w:i/>
          <w:sz w:val="28"/>
          <w:szCs w:val="28"/>
        </w:rPr>
        <w:t>b) Tìm hiểu kỹ và phân loại học sinh vi phạm kỷ luật đầy đủ và chính xác về:</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 Hoàn cảnh sống từng học sinh, điều kiện kinh tế gia đình của học sinh, sự quan tâm của cha mẹ, quan hệ giữa các thành viên trong gia đình,…</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 Những đặc điểm thể chất, sinh lý từng học sinh. Thể trạng bình thường hay không.</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 Những đặc điểm về tâm lý: khả năng nhận thức, nhu cầu giao tiếp, tình cảm như: cởi mở hay lầm lì, ưu tư, nóng nảy, luôn nghĩ mình bị mọi người “cô lập”, “bỏ rơi”,…</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 Nắm được tính cách và hành vi đạo đức từng học sinh: lười học, ba hoa, không trung thực, cách ứng xử với mọi người xung quanh…</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 Nắm được sở trường và sở thích của học sinh: khả năng ca hát, bóng đá, bơi lội, chơi game, yêu thích thơ văn,…</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 Đặc biệt cần chú trọng đến mối quan hệ của học sinh với những thanh thiếu niên bên ngoài và học sinh chưa ngoan khác trong và ngoài nhà trường.</w:t>
      </w:r>
    </w:p>
    <w:p w:rsidR="0018330B" w:rsidRDefault="0018330B" w:rsidP="0018330B">
      <w:pPr>
        <w:spacing w:line="360" w:lineRule="auto"/>
        <w:ind w:firstLine="748"/>
        <w:jc w:val="both"/>
        <w:rPr>
          <w:rFonts w:ascii="Times New Roman" w:hAnsi="Times New Roman"/>
          <w:i/>
          <w:sz w:val="28"/>
          <w:szCs w:val="28"/>
        </w:rPr>
      </w:pPr>
      <w:r>
        <w:rPr>
          <w:rFonts w:ascii="Times New Roman" w:hAnsi="Times New Roman"/>
          <w:i/>
          <w:sz w:val="28"/>
          <w:szCs w:val="28"/>
        </w:rPr>
        <w:t>c) Thực hiện thường xuyên công tác phối hợp:</w:t>
      </w:r>
    </w:p>
    <w:p w:rsidR="0018330B" w:rsidRDefault="0018330B" w:rsidP="0018330B">
      <w:pPr>
        <w:spacing w:line="360" w:lineRule="auto"/>
        <w:ind w:firstLine="1122"/>
        <w:jc w:val="both"/>
        <w:rPr>
          <w:rFonts w:ascii="Times New Roman" w:hAnsi="Times New Roman"/>
          <w:sz w:val="28"/>
          <w:szCs w:val="28"/>
        </w:rPr>
      </w:pPr>
      <w:r>
        <w:rPr>
          <w:rFonts w:ascii="Times New Roman" w:hAnsi="Times New Roman"/>
          <w:sz w:val="28"/>
          <w:szCs w:val="28"/>
        </w:rPr>
        <w:t xml:space="preserve">Cần kết hợp chặt chẽ ba môi trường giáo dục: Gia đình - Nhà trường - Xã hội. </w:t>
      </w:r>
    </w:p>
    <w:p w:rsidR="0018330B" w:rsidRDefault="0018330B" w:rsidP="0018330B">
      <w:pPr>
        <w:spacing w:line="360" w:lineRule="auto"/>
        <w:ind w:firstLine="1122"/>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Với phụ huynh:</w:t>
      </w:r>
      <w:r>
        <w:rPr>
          <w:rFonts w:ascii="Times New Roman" w:hAnsi="Times New Roman"/>
          <w:sz w:val="28"/>
          <w:szCs w:val="28"/>
        </w:rPr>
        <w:t xml:space="preserve"> Thường xuyên gặp gỡ và trao đổi cùng phụ huynh bằng nhiều hình thức như: nhắn tin cho phụ huynh học sinh, mời phụ huynh đến </w:t>
      </w:r>
      <w:r w:rsidRPr="00811FF6">
        <w:rPr>
          <w:rFonts w:ascii="Times New Roman" w:hAnsi="Times New Roman"/>
          <w:sz w:val="28"/>
          <w:szCs w:val="28"/>
        </w:rPr>
        <w:t>trường dự họp, thậm chí liên lạc qua điện thoại để thông báo mức độ vi phạm, những biểu hiện sai lệch cần được uốn nắn, khắc phục. Nhưng cần lưu ý rằng phải giao tiếp ở một góc độ cởi mở, tâm lý, tế nhị nhưng chân tình, tránh sự dồn dập, gay gắt. Có như vậy giáo viên chủ nhiệm mới tạo được với phụ huynh sự tin tưởng và tận tâm hợp tác để giáo dục con em họ tốt hơn.</w:t>
      </w:r>
    </w:p>
    <w:p w:rsidR="0018330B" w:rsidRDefault="0018330B" w:rsidP="0018330B">
      <w:pPr>
        <w:spacing w:line="360" w:lineRule="auto"/>
        <w:ind w:firstLine="1122"/>
        <w:jc w:val="both"/>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i/>
          <w:sz w:val="28"/>
          <w:szCs w:val="28"/>
        </w:rPr>
        <w:t>Với Ban giám hiệu:</w:t>
      </w:r>
      <w:r>
        <w:rPr>
          <w:rFonts w:ascii="Times New Roman" w:hAnsi="Times New Roman"/>
          <w:sz w:val="28"/>
          <w:szCs w:val="28"/>
        </w:rPr>
        <w:t xml:space="preserve"> Tham mưu thường xuyên, nhờ sự “trợ giúp” kịp thời của Phòng Quản lý học sinh, sinh viên – Thanh tra khi cần thiết nhằm có những giải pháp thiết thực, phù hợp từng thời điểm hoặc nhờ Ban giám hiệu trao đổi riêng với các học sinh chưa ngoan xem như là “đưa lên cấp cao hơn” đối với những trường hợp thường xuyên tái phạm lại lỗi cũ sau nhiều lần đã được xử lý ở lớp.</w:t>
      </w:r>
    </w:p>
    <w:p w:rsidR="0018330B" w:rsidRDefault="0018330B" w:rsidP="0018330B">
      <w:pPr>
        <w:spacing w:line="360" w:lineRule="auto"/>
        <w:ind w:firstLine="1122"/>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Với tổ chức Đoàn:</w:t>
      </w:r>
      <w:r>
        <w:rPr>
          <w:rFonts w:ascii="Times New Roman" w:hAnsi="Times New Roman"/>
          <w:sz w:val="28"/>
          <w:szCs w:val="28"/>
        </w:rPr>
        <w:t xml:space="preserve"> Trong các hoạt động vui chơi, giải trí, các hoạt động ngoài giờ, nhiều em học sinh chưa ngoan lại tỏ ra xông xáo, thể hiện sở thích, năng lực của bản thân. Qua đó có thể tùy theo khả năng từng đối tượng mà giao nhiệm vụ, mà phân công để các em cùng tham gia với tập thể. Từ đó, cảm giác bị “cô lập”, bị bỏ rơi của các em sẽ được xóa dần.</w:t>
      </w:r>
    </w:p>
    <w:p w:rsidR="0018330B" w:rsidRDefault="0018330B" w:rsidP="0018330B">
      <w:pPr>
        <w:spacing w:line="360" w:lineRule="auto"/>
        <w:ind w:firstLine="1122"/>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Với giáo viên bộ môn:</w:t>
      </w:r>
      <w:r>
        <w:rPr>
          <w:rFonts w:ascii="Times New Roman" w:hAnsi="Times New Roman"/>
          <w:sz w:val="28"/>
          <w:szCs w:val="28"/>
        </w:rPr>
        <w:t xml:space="preserve"> Giáo viên bộ môn có một phần trách nhiệm đối với việc giáo dục học sinh chưa ngoan. Khi lên lớp, cần chú ý đến các đối tượng học sinh này, cần tìm cách tạo ra “cơ hội học tập tốt” bằng các câu hỏi dễ hay bài tập đơn giản. Và hãy đừng quên tặng một lời khen khi các em có sự tiến bộ dù rất ít.</w:t>
      </w:r>
    </w:p>
    <w:p w:rsidR="0018330B" w:rsidRDefault="0018330B" w:rsidP="0018330B">
      <w:pPr>
        <w:spacing w:line="360" w:lineRule="auto"/>
        <w:ind w:firstLine="748"/>
        <w:jc w:val="both"/>
        <w:rPr>
          <w:rFonts w:ascii="Times New Roman" w:hAnsi="Times New Roman"/>
          <w:i/>
          <w:sz w:val="28"/>
          <w:szCs w:val="28"/>
        </w:rPr>
      </w:pPr>
      <w:r>
        <w:rPr>
          <w:rFonts w:ascii="Times New Roman" w:hAnsi="Times New Roman"/>
          <w:i/>
          <w:sz w:val="28"/>
          <w:szCs w:val="28"/>
        </w:rPr>
        <w:t>d) Phân công, giao nhiệm vụ cho cán bộ lớp:</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Hơn cả giáo viên chủ nhiệm và giáo viên bộ môn, Cán bộ lớp là những người có thời gian gần gũi, tiếp xúc với các học sinh chưa ngoan, thiếu ý thức kỷ luật trong lớp nhiều nhất. Do vậy, giao nhiệm vụ cho các thành viên trong cán bộ lớp quan sát và quan tâm, giúp đỡ các học sinh này dưới sự hướng dẫn, giám sát của giáo viên chủ nhiệm là việc làm rất hợp tình hợp lý. Bằng hình thức “Đôi bạn cùng tiến”, học sinh giỏi sẽ nhận trách nhiệm kèm học sinh yếu, cả trong rèn luyện đạo đức. Ở đây đòi hỏi người giáo viên chủ nhiệm phải thật tinh ý, sáng suốt. Thông qua Cán bộ lớp, giáo viên chủ nhiệm càng hiểu rõ hơn về từng đối tượng học sinh, về các học sinh chưa ngoan của lớp.</w:t>
      </w:r>
    </w:p>
    <w:p w:rsidR="0018330B" w:rsidRDefault="0018330B" w:rsidP="0018330B">
      <w:pPr>
        <w:spacing w:line="360" w:lineRule="auto"/>
        <w:ind w:firstLine="935"/>
        <w:jc w:val="both"/>
        <w:rPr>
          <w:rFonts w:ascii="Times New Roman" w:hAnsi="Times New Roman"/>
          <w:sz w:val="28"/>
          <w:szCs w:val="28"/>
        </w:rPr>
      </w:pPr>
    </w:p>
    <w:p w:rsidR="0018330B" w:rsidRDefault="0018330B" w:rsidP="0018330B">
      <w:pPr>
        <w:spacing w:line="360" w:lineRule="auto"/>
        <w:ind w:firstLine="935"/>
        <w:jc w:val="both"/>
        <w:rPr>
          <w:rFonts w:ascii="Times New Roman" w:hAnsi="Times New Roman"/>
          <w:sz w:val="28"/>
          <w:szCs w:val="28"/>
        </w:rPr>
      </w:pPr>
    </w:p>
    <w:p w:rsidR="0018330B" w:rsidRDefault="0018330B" w:rsidP="0018330B">
      <w:pPr>
        <w:spacing w:line="360" w:lineRule="auto"/>
        <w:ind w:firstLine="561"/>
        <w:jc w:val="both"/>
        <w:rPr>
          <w:rFonts w:ascii="Times New Roman" w:hAnsi="Times New Roman"/>
          <w:b/>
          <w:i/>
          <w:sz w:val="28"/>
          <w:szCs w:val="28"/>
        </w:rPr>
      </w:pPr>
      <w:r>
        <w:rPr>
          <w:rFonts w:ascii="Times New Roman" w:hAnsi="Times New Roman"/>
          <w:b/>
          <w:sz w:val="28"/>
          <w:szCs w:val="28"/>
        </w:rPr>
        <w:lastRenderedPageBreak/>
        <w:t xml:space="preserve">    </w:t>
      </w:r>
      <w:r w:rsidRPr="006402BA">
        <w:rPr>
          <w:rFonts w:ascii="Times New Roman" w:hAnsi="Times New Roman"/>
          <w:b/>
          <w:sz w:val="28"/>
          <w:szCs w:val="28"/>
        </w:rPr>
        <w:t>4.3.</w:t>
      </w:r>
      <w:r>
        <w:rPr>
          <w:rFonts w:ascii="Times New Roman" w:hAnsi="Times New Roman"/>
          <w:b/>
          <w:sz w:val="28"/>
          <w:szCs w:val="28"/>
        </w:rPr>
        <w:t>4</w:t>
      </w:r>
      <w:r w:rsidRPr="00B63760">
        <w:rPr>
          <w:rFonts w:ascii="Times New Roman" w:hAnsi="Times New Roman"/>
          <w:b/>
          <w:i/>
          <w:sz w:val="28"/>
          <w:szCs w:val="28"/>
        </w:rPr>
        <w:t xml:space="preserve">. </w:t>
      </w:r>
      <w:r w:rsidRPr="008C27B1">
        <w:rPr>
          <w:rFonts w:ascii="Times New Roman" w:hAnsi="Times New Roman"/>
          <w:b/>
          <w:sz w:val="28"/>
          <w:szCs w:val="28"/>
        </w:rPr>
        <w:t>Thực hiện kế hoạch giáo dục ý thức kỷ luật cho học sinh:</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sz w:val="28"/>
          <w:szCs w:val="28"/>
        </w:rPr>
        <w:t>Khi đã hiểu rõ từng đối tượng học sinh của mình quản lý và thường xuyên thực hiện công tác phối hợp, việc giáo dục học sinh thiếu ý thức kỷ luật ở lớp chủ nhiệm sẽ phần nào giảm bớt được khó khăn nan giải. Để kế hoạch giáo dục học sinh này đạt hiệu quả, người giáo viên chủ nhiệm cần:</w:t>
      </w:r>
    </w:p>
    <w:p w:rsidR="0018330B" w:rsidRDefault="0018330B" w:rsidP="0018330B">
      <w:pPr>
        <w:spacing w:line="360" w:lineRule="auto"/>
        <w:ind w:firstLine="935"/>
        <w:jc w:val="both"/>
        <w:rPr>
          <w:rFonts w:ascii="Times New Roman" w:hAnsi="Times New Roman"/>
          <w:sz w:val="28"/>
          <w:szCs w:val="28"/>
        </w:rPr>
      </w:pPr>
      <w:r>
        <w:rPr>
          <w:rFonts w:ascii="Times New Roman" w:hAnsi="Times New Roman"/>
          <w:i/>
          <w:sz w:val="28"/>
          <w:szCs w:val="28"/>
        </w:rPr>
        <w:t xml:space="preserve">Biết lắng nghe: </w:t>
      </w:r>
      <w:r>
        <w:rPr>
          <w:rFonts w:ascii="Times New Roman" w:hAnsi="Times New Roman"/>
          <w:sz w:val="28"/>
          <w:szCs w:val="28"/>
        </w:rPr>
        <w:t>Giáo viên chủ nhiệm luôn giữ mối quan hệ gần gũi, thân thiết với học sinh, đặc biệt là với học sinh chưa ngoan, hãy khuyến khích các em nói ra những điều mình nghĩ bằng nhiều cách khác nhau. “Lắng nghe và thấu hiểu” là điều mà các học sinh chưa ngoan thật sự rất cần ở giáo viên chủ nhiệm.</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Biết quan tâm:</w:t>
      </w:r>
      <w:r>
        <w:rPr>
          <w:rFonts w:ascii="Times New Roman" w:hAnsi="Times New Roman"/>
          <w:sz w:val="28"/>
          <w:szCs w:val="28"/>
        </w:rPr>
        <w:t xml:space="preserve"> Giáo viên chủ nhiệm quan tâm bằng cách trò chuyện, hỏi thăm hoàn cảnh gia đình học sinh, về bạn bè thân của các em, biết được sở thích, cá tính cũng như thái độ, sự lễ phép của học sinh đối với người lớn. Kêu gọi và yêu cầu các học sinh khác trong lớp quan tâm, chia sẻ, giúp đỡ bạn mình, không nên xem thường hay cô lập các bạn chưa ngoan đó. Dưới sự hỗ trợ của cán bộ lớp, giáo viên chủ nhiệm luôn theo dõi được những biểu hiện hàng ngày của học sinh chưa ngoan, tránh được sự kết luận về vấn đề nào đó thiếu chính xác làm tổn thương đến tâm lý và tình cảm của các em.</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Có uy tín với học sinh và đồng nghiệp về chuyên môn và tư cách đạo đức, tác phong sinh hoạt:</w:t>
      </w:r>
      <w:r>
        <w:rPr>
          <w:rFonts w:ascii="Times New Roman" w:hAnsi="Times New Roman"/>
          <w:sz w:val="28"/>
          <w:szCs w:val="28"/>
        </w:rPr>
        <w:t xml:space="preserve"> Giáo viên có tầm hiểu biết rộng rãi ngoài việc biết tốt bộ môn của mình, bao giờ cũng giải đáp được vấn đề học sinh đang quan tâm thì ảnh hưởng và uy tín của giáo viên sẽ tác động mạnh đến việc giáo dục đạo đức học sinh. Mặt khác, uy tín về tư cách đạo đức của giáo viên có ảnh hưởng rất lớn đến sự hình thành ý thức và hành vi của học sinh. Nếu được như vậy, chắc chắn rằng tầm ảnh hưởng của giáo viên chủ nhiệm đối với các học sinh chưa ngoan sẽ không nhỏ.</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Động viên và định hướng:</w:t>
      </w:r>
      <w:r>
        <w:rPr>
          <w:rFonts w:ascii="Times New Roman" w:hAnsi="Times New Roman"/>
          <w:sz w:val="28"/>
          <w:szCs w:val="28"/>
        </w:rPr>
        <w:t xml:space="preserve"> Thông thường các học sinh chưa ngoan không định hướng được mình cần rèn luyện thế nào để giúp ích bản thân và hoàn thành nhiệm vụ học tập. Mặt khác, một trong những nguyên nhân chủ yếu làm học sinh chưa ngoan đều bắt đầu từ sự học kém, dẫn đến bất mãn, chán học rồi bỏ </w:t>
      </w:r>
      <w:r>
        <w:rPr>
          <w:rFonts w:ascii="Times New Roman" w:hAnsi="Times New Roman"/>
          <w:sz w:val="28"/>
          <w:szCs w:val="28"/>
        </w:rPr>
        <w:lastRenderedPageBreak/>
        <w:t>mặt mọi việc. Chính vì vậy giáo viên chủ nhiệm là người giúp học sinh biết định hướng và động viên, khích lệ các em trên tinh thần “Kiến tha lâu cũng đầy tổ”, “Có công mài sắt có ngày nên kim”. Hãy tìm và tuyên dương những mặt tốt ở các em dù nhỏ thay vì cứ phê bình khi các em sai phạm.</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Là “Người bạn lớn”</w:t>
      </w:r>
      <w:r>
        <w:rPr>
          <w:rFonts w:ascii="Times New Roman" w:hAnsi="Times New Roman"/>
          <w:sz w:val="28"/>
          <w:szCs w:val="28"/>
        </w:rPr>
        <w:t>: Giáo viên chủ nhiệm hãy là “Người bạn lớn” của học sinh. Chính điều này làm cho học sinh chưa ngoan thấy mình không hề bị “bỏ rơi”, tình cảm thầy trò được hình thành, tạo điều kiện thuận lợi cho những tâm sự, chia sẻ. Khi đó những lời động viên, những định hướng của giáo viên chủ nhiệm sẽ đạt hiệu quả cao.</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Nghiêm khắc:</w:t>
      </w:r>
      <w:r>
        <w:rPr>
          <w:rFonts w:ascii="Times New Roman" w:hAnsi="Times New Roman"/>
          <w:sz w:val="28"/>
          <w:szCs w:val="28"/>
        </w:rPr>
        <w:t xml:space="preserve"> Giáo viên chủ nhiệm tỏ ra nghiêm khắc với tất cả học sinh trong lớp, tôn trọng học sinh, xử lý mọi việc công bằng cho dù là cán bộ lớp hay học sinh chưa ngoan vi phạm. Như thế các học sinh chưa ngoan sẽ cảm thấy giáo viên chủ nhiệm đều tôn trọng mọi học sinh, không thiên vị, không hề “ghét bỏ” mình. </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Vui tính:</w:t>
      </w:r>
      <w:r>
        <w:rPr>
          <w:rFonts w:ascii="Times New Roman" w:hAnsi="Times New Roman"/>
          <w:sz w:val="28"/>
          <w:szCs w:val="28"/>
        </w:rPr>
        <w:t xml:space="preserve"> Ngoài những điều trên, giáo viên chủ nhiệm cần phải có óc khôi hài, luôn vui vẻ với mọi người, kể cả học sinh chưa ngoan. Điều này giúp cho học sinh có cảm giác dễ gần với giáo viên, dễ sẻ chia tâm sự, mối quan hệ giữa thầy trò tránh được sự căng thẳng.</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i/>
          <w:sz w:val="28"/>
          <w:szCs w:val="28"/>
        </w:rPr>
        <w:t>Đặt chữ “Tâm” lên hàng đầu:</w:t>
      </w:r>
      <w:r>
        <w:rPr>
          <w:rFonts w:ascii="Times New Roman" w:hAnsi="Times New Roman"/>
          <w:sz w:val="28"/>
          <w:szCs w:val="28"/>
        </w:rPr>
        <w:t xml:space="preserve"> Người giáo viên được xem là “Kỹ sư tâm hồn”. Chính cái “Tâm” của người giáo viên chủ nhiệm sẽ giúp cho họ có đủ kiên nhẫn để thực hiện hết trách nhiệm của mình. Đó là năng lực để cảm hóa học sinh. Việc dùng nhân cách để giáo dục nhân cách chính là việc người thầy dùng nhân cách của mình để tác động vào học sinh, dạy học sinh bằng chính nhân cách của mình.</w:t>
      </w:r>
    </w:p>
    <w:p w:rsidR="0018330B" w:rsidRPr="00C6423B" w:rsidRDefault="0018330B" w:rsidP="0018330B">
      <w:pPr>
        <w:numPr>
          <w:ilvl w:val="0"/>
          <w:numId w:val="3"/>
        </w:numPr>
        <w:spacing w:line="360" w:lineRule="auto"/>
        <w:jc w:val="both"/>
        <w:rPr>
          <w:rFonts w:ascii="Times New Roman" w:hAnsi="Times New Roman"/>
          <w:b/>
          <w:sz w:val="28"/>
          <w:szCs w:val="28"/>
        </w:rPr>
      </w:pPr>
      <w:r w:rsidRPr="00C6423B">
        <w:rPr>
          <w:rFonts w:ascii="Times New Roman" w:hAnsi="Times New Roman"/>
          <w:b/>
          <w:bCs/>
          <w:sz w:val="28"/>
          <w:szCs w:val="28"/>
        </w:rPr>
        <w:t>Phạm vi áp dụng, khả năng phổ biến.</w:t>
      </w:r>
    </w:p>
    <w:p w:rsidR="0018330B" w:rsidRDefault="0018330B" w:rsidP="0018330B">
      <w:pPr>
        <w:spacing w:line="360" w:lineRule="auto"/>
        <w:ind w:firstLine="720"/>
        <w:jc w:val="both"/>
        <w:rPr>
          <w:rFonts w:ascii="Times New Roman" w:hAnsi="Times New Roman"/>
          <w:sz w:val="28"/>
          <w:szCs w:val="28"/>
        </w:rPr>
      </w:pPr>
      <w:r w:rsidRPr="00C6423B">
        <w:rPr>
          <w:rFonts w:ascii="Times New Roman" w:hAnsi="Times New Roman"/>
          <w:sz w:val="28"/>
          <w:szCs w:val="28"/>
        </w:rPr>
        <w:t>Với kinh nghiệm này được áp dụng đối với học sinh còn thiếu ý thức kỷ luậ</w:t>
      </w:r>
      <w:r>
        <w:rPr>
          <w:rFonts w:ascii="Times New Roman" w:hAnsi="Times New Roman"/>
          <w:sz w:val="28"/>
          <w:szCs w:val="28"/>
        </w:rPr>
        <w:t>t, chưa ngoan của hệ Trung cấp chuyên nghiệp và Trung cấp nghề.</w:t>
      </w:r>
    </w:p>
    <w:p w:rsidR="0018330B" w:rsidRPr="00C6423B" w:rsidRDefault="0018330B" w:rsidP="0018330B">
      <w:pPr>
        <w:spacing w:line="360" w:lineRule="auto"/>
        <w:ind w:firstLine="720"/>
        <w:jc w:val="both"/>
        <w:rPr>
          <w:rFonts w:ascii="Times New Roman" w:hAnsi="Times New Roman"/>
          <w:sz w:val="28"/>
          <w:szCs w:val="28"/>
        </w:rPr>
      </w:pPr>
    </w:p>
    <w:p w:rsidR="0018330B" w:rsidRDefault="0018330B" w:rsidP="0018330B">
      <w:pPr>
        <w:pStyle w:val="ListParagraph"/>
        <w:numPr>
          <w:ilvl w:val="0"/>
          <w:numId w:val="3"/>
        </w:numPr>
        <w:spacing w:after="100" w:afterAutospacing="1"/>
        <w:jc w:val="both"/>
        <w:rPr>
          <w:rFonts w:ascii="Times New Roman" w:hAnsi="Times New Roman"/>
          <w:b/>
          <w:bCs/>
          <w:sz w:val="28"/>
          <w:szCs w:val="28"/>
        </w:rPr>
      </w:pPr>
      <w:r w:rsidRPr="00C6423B">
        <w:rPr>
          <w:rFonts w:ascii="Times New Roman" w:hAnsi="Times New Roman"/>
          <w:b/>
          <w:bCs/>
          <w:sz w:val="28"/>
          <w:szCs w:val="28"/>
        </w:rPr>
        <w:lastRenderedPageBreak/>
        <w:t>Thời điểm áp dụng.</w:t>
      </w:r>
    </w:p>
    <w:p w:rsidR="0018330B" w:rsidRDefault="0018330B" w:rsidP="0018330B">
      <w:pPr>
        <w:tabs>
          <w:tab w:val="left" w:pos="600"/>
          <w:tab w:val="left" w:pos="1800"/>
          <w:tab w:val="left" w:leader="dot" w:pos="3060"/>
          <w:tab w:val="left" w:leader="dot" w:pos="4140"/>
          <w:tab w:val="left" w:leader="dot" w:pos="5400"/>
        </w:tabs>
        <w:spacing w:before="20" w:after="100" w:afterAutospacing="1" w:line="400" w:lineRule="exact"/>
        <w:ind w:left="720"/>
        <w:jc w:val="both"/>
        <w:rPr>
          <w:rFonts w:ascii="Times New Roman" w:hAnsi="Times New Roman"/>
          <w:sz w:val="28"/>
          <w:szCs w:val="28"/>
        </w:rPr>
      </w:pPr>
      <w:r>
        <w:rPr>
          <w:rFonts w:ascii="Times New Roman" w:hAnsi="Times New Roman"/>
          <w:bCs/>
          <w:sz w:val="28"/>
          <w:szCs w:val="28"/>
        </w:rPr>
        <w:t xml:space="preserve">Thời gian bắt đầu: </w:t>
      </w:r>
      <w:r>
        <w:rPr>
          <w:rFonts w:ascii="Times New Roman" w:hAnsi="Times New Roman"/>
          <w:sz w:val="28"/>
          <w:szCs w:val="28"/>
        </w:rPr>
        <w:t>ngày 01 tháng 7 năm 2015</w:t>
      </w:r>
    </w:p>
    <w:p w:rsidR="0018330B" w:rsidRPr="00C6423B" w:rsidRDefault="0018330B" w:rsidP="0018330B">
      <w:pPr>
        <w:tabs>
          <w:tab w:val="left" w:pos="600"/>
          <w:tab w:val="left" w:pos="1800"/>
          <w:tab w:val="left" w:leader="dot" w:pos="3060"/>
          <w:tab w:val="left" w:leader="dot" w:pos="4140"/>
          <w:tab w:val="left" w:leader="dot" w:pos="5400"/>
        </w:tabs>
        <w:spacing w:before="20" w:after="100" w:afterAutospacing="1" w:line="400" w:lineRule="exact"/>
        <w:ind w:left="720"/>
        <w:jc w:val="both"/>
        <w:rPr>
          <w:rFonts w:ascii="Times New Roman" w:hAnsi="Times New Roman"/>
          <w:sz w:val="28"/>
          <w:szCs w:val="28"/>
        </w:rPr>
      </w:pPr>
      <w:r>
        <w:rPr>
          <w:rFonts w:ascii="Times New Roman" w:hAnsi="Times New Roman"/>
          <w:bCs/>
          <w:sz w:val="28"/>
          <w:szCs w:val="28"/>
        </w:rPr>
        <w:t xml:space="preserve">Thời gian kết thúc: </w:t>
      </w:r>
      <w:r>
        <w:rPr>
          <w:rFonts w:ascii="Times New Roman" w:hAnsi="Times New Roman"/>
          <w:sz w:val="28"/>
          <w:szCs w:val="28"/>
        </w:rPr>
        <w:t>ngày 15 tháng 3 năm 2016 (thực tế kinh nghiệm này còn tiếp tục đến hết tháng 7/2016)</w:t>
      </w:r>
    </w:p>
    <w:p w:rsidR="0018330B" w:rsidRPr="00C6423B" w:rsidRDefault="0018330B" w:rsidP="0018330B">
      <w:pPr>
        <w:pStyle w:val="ListParagraph"/>
        <w:numPr>
          <w:ilvl w:val="0"/>
          <w:numId w:val="3"/>
        </w:numPr>
        <w:spacing w:after="100" w:afterAutospacing="1"/>
        <w:jc w:val="both"/>
        <w:rPr>
          <w:rFonts w:ascii="Times New Roman" w:hAnsi="Times New Roman"/>
          <w:b/>
          <w:bCs/>
          <w:sz w:val="28"/>
          <w:szCs w:val="28"/>
        </w:rPr>
      </w:pPr>
      <w:r w:rsidRPr="00C6423B">
        <w:rPr>
          <w:rFonts w:ascii="Times New Roman" w:hAnsi="Times New Roman"/>
          <w:b/>
          <w:bCs/>
          <w:sz w:val="28"/>
          <w:szCs w:val="28"/>
        </w:rPr>
        <w:t>Hiệu quả mang lại.</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sz w:val="28"/>
          <w:szCs w:val="28"/>
        </w:rPr>
        <w:t>Thực tế trong công tác chủ nhiệm lớp và giáo dục học sinh thiếu ý thức kỷ luật chưa ngoan của lớp chủ nhiệm ở các năm 2007 – 2010, việc áp dụng các biện pháp trên đã mang lại những hiệu quả giáo dục nhất định: Đa số học sinh chăm ngoan, lễ phép, vâng lời thầy cô giáo, thực hiện tốt nội quy học sinh.</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sz w:val="28"/>
          <w:szCs w:val="28"/>
        </w:rPr>
        <w:t>Học kỳ I, năm học 2015 – 2016, lớp tôi chủ nhiệm đạt được kết quả giáo dục như sau:</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sz w:val="28"/>
          <w:szCs w:val="28"/>
        </w:rPr>
        <w:t>+ Học sinh có hạnh kiểm tốt 90 %.</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sz w:val="28"/>
          <w:szCs w:val="28"/>
        </w:rPr>
        <w:t>+ Học sinh có hạnh kiểm khá 08 %.</w:t>
      </w:r>
    </w:p>
    <w:p w:rsidR="0018330B" w:rsidRDefault="0018330B" w:rsidP="0018330B">
      <w:pPr>
        <w:spacing w:line="360" w:lineRule="auto"/>
        <w:ind w:firstLine="720"/>
        <w:jc w:val="both"/>
        <w:rPr>
          <w:rFonts w:ascii="Times New Roman" w:hAnsi="Times New Roman"/>
          <w:sz w:val="28"/>
          <w:szCs w:val="28"/>
        </w:rPr>
      </w:pPr>
      <w:r>
        <w:rPr>
          <w:rFonts w:ascii="Times New Roman" w:hAnsi="Times New Roman"/>
          <w:sz w:val="28"/>
          <w:szCs w:val="28"/>
        </w:rPr>
        <w:t>+ Học sinh có hạnh kiểm trung bình và yếu 02%.</w:t>
      </w:r>
    </w:p>
    <w:p w:rsidR="0018330B" w:rsidRPr="008F1F02" w:rsidRDefault="0018330B" w:rsidP="0018330B">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 Chưa có</w:t>
      </w:r>
    </w:p>
    <w:p w:rsidR="0018330B" w:rsidRDefault="0018330B" w:rsidP="0018330B">
      <w:pPr>
        <w:pStyle w:val="NormalWeb"/>
        <w:shd w:val="clear" w:color="auto" w:fill="FFFFFF"/>
        <w:tabs>
          <w:tab w:val="center" w:pos="2268"/>
          <w:tab w:val="center" w:pos="6804"/>
        </w:tabs>
        <w:spacing w:before="0" w:beforeAutospacing="0" w:after="120" w:afterAutospacing="0"/>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C6423B">
        <w:rPr>
          <w:i/>
          <w:color w:val="000000"/>
          <w:sz w:val="28"/>
          <w:szCs w:val="28"/>
        </w:rPr>
        <w:t>Thành phố Hồ Chí Minh, n</w:t>
      </w:r>
      <w:r w:rsidRPr="00C6423B">
        <w:rPr>
          <w:rStyle w:val="Emphasis"/>
          <w:i w:val="0"/>
          <w:color w:val="000000"/>
          <w:sz w:val="28"/>
          <w:szCs w:val="28"/>
          <w:bdr w:val="none" w:sz="0" w:space="0" w:color="auto" w:frame="1"/>
        </w:rPr>
        <w:t>gày</w:t>
      </w:r>
      <w:r>
        <w:rPr>
          <w:rStyle w:val="Emphasis"/>
          <w:i w:val="0"/>
          <w:color w:val="000000"/>
          <w:sz w:val="28"/>
          <w:szCs w:val="28"/>
          <w:bdr w:val="none" w:sz="0" w:space="0" w:color="auto" w:frame="1"/>
        </w:rPr>
        <w:t xml:space="preserve"> 15</w:t>
      </w:r>
      <w:r w:rsidRPr="00C6423B">
        <w:rPr>
          <w:rStyle w:val="Emphasis"/>
          <w:i w:val="0"/>
          <w:color w:val="000000"/>
          <w:sz w:val="28"/>
          <w:szCs w:val="28"/>
          <w:bdr w:val="none" w:sz="0" w:space="0" w:color="auto" w:frame="1"/>
        </w:rPr>
        <w:t xml:space="preserve"> tháng </w:t>
      </w:r>
      <w:r>
        <w:rPr>
          <w:rStyle w:val="Emphasis"/>
          <w:i w:val="0"/>
          <w:color w:val="000000"/>
          <w:sz w:val="28"/>
          <w:szCs w:val="28"/>
          <w:bdr w:val="none" w:sz="0" w:space="0" w:color="auto" w:frame="1"/>
        </w:rPr>
        <w:t xml:space="preserve">03 </w:t>
      </w:r>
      <w:r w:rsidRPr="00C6423B">
        <w:rPr>
          <w:rStyle w:val="Emphasis"/>
          <w:i w:val="0"/>
          <w:color w:val="000000"/>
          <w:sz w:val="28"/>
          <w:szCs w:val="28"/>
          <w:bdr w:val="none" w:sz="0" w:space="0" w:color="auto" w:frame="1"/>
        </w:rPr>
        <w:t>năm 20</w:t>
      </w:r>
      <w:r>
        <w:rPr>
          <w:rStyle w:val="Emphasis"/>
          <w:i w:val="0"/>
          <w:color w:val="000000"/>
          <w:sz w:val="28"/>
          <w:szCs w:val="28"/>
          <w:bdr w:val="none" w:sz="0" w:space="0" w:color="auto" w:frame="1"/>
        </w:rPr>
        <w:t>16</w:t>
      </w:r>
    </w:p>
    <w:p w:rsidR="0018330B" w:rsidRPr="00EA3B86" w:rsidRDefault="0018330B" w:rsidP="0018330B">
      <w:pPr>
        <w:pStyle w:val="NormalWeb"/>
        <w:shd w:val="clear" w:color="auto" w:fill="FFFFFF"/>
        <w:tabs>
          <w:tab w:val="center" w:pos="2268"/>
          <w:tab w:val="center" w:pos="6804"/>
        </w:tabs>
        <w:spacing w:before="0" w:beforeAutospacing="0" w:after="120" w:afterAutospacing="0"/>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18330B" w:rsidRDefault="0018330B" w:rsidP="0018330B">
      <w:pPr>
        <w:pStyle w:val="NormalWeb"/>
        <w:shd w:val="clear" w:color="auto" w:fill="FFFFFF"/>
        <w:tabs>
          <w:tab w:val="center" w:pos="2268"/>
          <w:tab w:val="center" w:pos="6804"/>
        </w:tabs>
        <w:spacing w:before="0" w:beforeAutospacing="0" w:after="120" w:afterAutospacing="0"/>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8330B" w:rsidRDefault="0018330B" w:rsidP="0018330B">
      <w:pPr>
        <w:pStyle w:val="NormalWeb"/>
        <w:shd w:val="clear" w:color="auto" w:fill="FFFFFF"/>
        <w:spacing w:before="0" w:beforeAutospacing="0" w:after="120" w:afterAutospacing="0"/>
        <w:jc w:val="center"/>
        <w:rPr>
          <w:rStyle w:val="Strong"/>
          <w:color w:val="000000"/>
          <w:sz w:val="28"/>
          <w:szCs w:val="28"/>
          <w:bdr w:val="none" w:sz="0" w:space="0" w:color="auto" w:frame="1"/>
        </w:rPr>
      </w:pPr>
    </w:p>
    <w:p w:rsidR="0018330B" w:rsidRDefault="0018330B" w:rsidP="0018330B">
      <w:pPr>
        <w:pStyle w:val="NormalWeb"/>
        <w:shd w:val="clear" w:color="auto" w:fill="FFFFFF"/>
        <w:spacing w:before="0" w:beforeAutospacing="0" w:after="0" w:afterAutospacing="0" w:line="293" w:lineRule="atLeast"/>
        <w:rPr>
          <w:rStyle w:val="Strong"/>
          <w:color w:val="000000"/>
          <w:sz w:val="28"/>
          <w:szCs w:val="28"/>
          <w:bdr w:val="none" w:sz="0" w:space="0" w:color="auto" w:frame="1"/>
        </w:rPr>
      </w:pPr>
    </w:p>
    <w:p w:rsidR="0018330B" w:rsidRDefault="0018330B" w:rsidP="0018330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8330B" w:rsidRDefault="0018330B" w:rsidP="0018330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8330B" w:rsidRPr="005D2CB9" w:rsidRDefault="0018330B" w:rsidP="0018330B">
      <w:pPr>
        <w:rPr>
          <w:rFonts w:ascii="Times New Roman" w:hAnsi="Times New Roman"/>
          <w:b/>
          <w:sz w:val="28"/>
          <w:szCs w:val="28"/>
        </w:rPr>
      </w:pPr>
      <w:r>
        <w:tab/>
      </w:r>
      <w:r>
        <w:tab/>
      </w:r>
      <w:r>
        <w:tab/>
      </w:r>
      <w:r>
        <w:tab/>
      </w:r>
      <w:r>
        <w:tab/>
      </w:r>
      <w:r>
        <w:tab/>
      </w:r>
      <w:r>
        <w:tab/>
        <w:t xml:space="preserve">               </w:t>
      </w:r>
      <w:r w:rsidRPr="005D2CB9">
        <w:rPr>
          <w:rFonts w:ascii="Times New Roman" w:hAnsi="Times New Roman"/>
          <w:b/>
          <w:sz w:val="28"/>
          <w:szCs w:val="28"/>
        </w:rPr>
        <w:t>Trương Thị Hồng</w:t>
      </w:r>
    </w:p>
    <w:p w:rsidR="00115087" w:rsidRDefault="00115087"/>
    <w:sectPr w:rsidR="00115087" w:rsidSect="00DE4072">
      <w:footerReference w:type="default" r:id="rId5"/>
      <w:pgSz w:w="11907" w:h="16840" w:code="9"/>
      <w:pgMar w:top="1134" w:right="1134" w:bottom="851" w:left="1701" w:header="720" w:footer="14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492" w:rsidRDefault="0018330B">
    <w:pPr>
      <w:pStyle w:val="Footer"/>
      <w:jc w:val="right"/>
    </w:pPr>
    <w:r>
      <w:fldChar w:fldCharType="begin"/>
    </w:r>
    <w:r>
      <w:instrText xml:space="preserve"> PAGE </w:instrText>
    </w:r>
    <w:r>
      <w:instrText xml:space="preserve">  \* MERGEFORMAT </w:instrText>
    </w:r>
    <w:r>
      <w:fldChar w:fldCharType="separate"/>
    </w:r>
    <w:r>
      <w:rPr>
        <w:noProof/>
      </w:rPr>
      <w:t>9</w:t>
    </w:r>
    <w:r>
      <w:fldChar w:fldCharType="end"/>
    </w:r>
  </w:p>
  <w:p w:rsidR="001B0492" w:rsidRDefault="0018330B">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0D2090"/>
    <w:multiLevelType w:val="multilevel"/>
    <w:tmpl w:val="80B41BA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18330B"/>
    <w:rsid w:val="00115087"/>
    <w:rsid w:val="001833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30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8330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qFormat/>
    <w:rsid w:val="0018330B"/>
    <w:pPr>
      <w:ind w:left="720"/>
      <w:contextualSpacing/>
    </w:pPr>
  </w:style>
  <w:style w:type="character" w:styleId="Strong">
    <w:name w:val="Strong"/>
    <w:qFormat/>
    <w:rsid w:val="0018330B"/>
    <w:rPr>
      <w:b/>
      <w:bCs/>
    </w:rPr>
  </w:style>
  <w:style w:type="paragraph" w:styleId="Footer">
    <w:name w:val="footer"/>
    <w:basedOn w:val="Normal"/>
    <w:link w:val="FooterChar"/>
    <w:unhideWhenUsed/>
    <w:rsid w:val="0018330B"/>
    <w:pPr>
      <w:tabs>
        <w:tab w:val="center" w:pos="4680"/>
        <w:tab w:val="right" w:pos="9360"/>
      </w:tabs>
      <w:spacing w:after="0" w:line="240" w:lineRule="auto"/>
    </w:pPr>
  </w:style>
  <w:style w:type="character" w:customStyle="1" w:styleId="FooterChar">
    <w:name w:val="Footer Char"/>
    <w:basedOn w:val="DefaultParagraphFont"/>
    <w:link w:val="Footer"/>
    <w:rsid w:val="0018330B"/>
    <w:rPr>
      <w:rFonts w:ascii="Calibri" w:eastAsia="Calibri" w:hAnsi="Calibri" w:cs="Times New Roman"/>
    </w:rPr>
  </w:style>
  <w:style w:type="character" w:styleId="Emphasis">
    <w:name w:val="Emphasis"/>
    <w:qFormat/>
    <w:rsid w:val="0018330B"/>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2518</Words>
  <Characters>14355</Characters>
  <Application>Microsoft Office Word</Application>
  <DocSecurity>0</DocSecurity>
  <Lines>119</Lines>
  <Paragraphs>33</Paragraphs>
  <ScaleCrop>false</ScaleCrop>
  <Company>andongnhi.violet.vn</Company>
  <LinksUpToDate>false</LinksUpToDate>
  <CharactersWithSpaces>16840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2016-03-28T02:37:00Z</dcterms:created>
  <dcterms:modified xsi:type="dcterms:W3CDTF">2016-03-28T02:38:00Z</dcterms:modified>
</cp:coreProperties>
</file>